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21" w:rsidRPr="00E06021" w:rsidRDefault="00E06021" w:rsidP="00E06021">
      <w:pPr>
        <w:shd w:val="clear" w:color="auto" w:fill="FFFFFF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2D2" w:rsidRPr="00E06021" w:rsidRDefault="007722D2" w:rsidP="00E06021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Логопедическая группа в детском саду необходима для того, чтобы малыш вырос развитым и коммуникабельным, умел хорошо выражать свои мысли.</w:t>
      </w:r>
    </w:p>
    <w:p w:rsidR="007722D2" w:rsidRPr="00E06021" w:rsidRDefault="007722D2" w:rsidP="00E06021">
      <w:pPr>
        <w:shd w:val="clear" w:color="auto" w:fill="FFFFFF"/>
        <w:spacing w:after="0" w:line="240" w:lineRule="auto"/>
        <w:ind w:firstLine="45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попасть в логопедическую группу</w:t>
      </w:r>
    </w:p>
    <w:p w:rsidR="007722D2" w:rsidRPr="00E06021" w:rsidRDefault="007722D2" w:rsidP="00E06021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о качестве речи своего чада родители задумываются ближе к началу школьного обучения. Считается, что определенные погрешности в </w:t>
      </w:r>
      <w:hyperlink r:id="rId5" w:tgtFrame="_blank" w:history="1">
        <w:r w:rsidRPr="00E06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произношении звуков</w:t>
        </w:r>
      </w:hyperlink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2-4-летнего крохи – возрастное явление, но если и в 5 лет сложно понять, чего хочет малыш – на это стоит обратить серьезное внимание.</w:t>
      </w:r>
    </w:p>
    <w:p w:rsidR="007722D2" w:rsidRPr="00E06021" w:rsidRDefault="007722D2" w:rsidP="00E06021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это проще всего на занятиях в </w:t>
      </w:r>
      <w:r w:rsidRPr="00E060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логопедической группе</w:t>
      </w:r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общеобразовательного детского сада.</w:t>
      </w:r>
    </w:p>
    <w:p w:rsidR="00E06021" w:rsidRDefault="007722D2" w:rsidP="00E06021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Логопедические группы есть не в каждом детском учреждении, а чтобы в нее попасть понадобится </w:t>
      </w:r>
      <w:r w:rsid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медико-педагогической комиссии о состоянии речи ребенка. </w:t>
      </w:r>
    </w:p>
    <w:p w:rsidR="007722D2" w:rsidRPr="00E06021" w:rsidRDefault="007722D2" w:rsidP="00E06021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берут детей с </w:t>
      </w:r>
      <w:r w:rsid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>-5 летнего возраста с нарушением произношения</w:t>
      </w:r>
    </w:p>
    <w:p w:rsidR="007722D2" w:rsidRPr="00E06021" w:rsidRDefault="00E06021" w:rsidP="00E06021">
      <w:pPr>
        <w:shd w:val="clear" w:color="auto" w:fill="FFFFFF"/>
        <w:spacing w:after="0" w:line="240" w:lineRule="auto"/>
        <w:ind w:firstLine="45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же</w:t>
      </w:r>
      <w:proofErr w:type="gramEnd"/>
      <w:r w:rsidR="007722D2" w:rsidRPr="00E06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отличие логопедической группы</w:t>
      </w:r>
    </w:p>
    <w:p w:rsidR="007722D2" w:rsidRPr="00E06021" w:rsidRDefault="007722D2" w:rsidP="00E06021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обычных, в которых может быть 25-30 детей, логопедические группы в детском саду небольшие – 12-15 человек.</w:t>
      </w:r>
    </w:p>
    <w:p w:rsidR="007722D2" w:rsidRPr="00E06021" w:rsidRDefault="007722D2" w:rsidP="00E06021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логопедических групп разработан особый режим дня, отличающийся от обычного, в каждой логопедической группе есть два воспитателя и свой </w:t>
      </w:r>
      <w:hyperlink r:id="rId6" w:tgtFrame="_blank" w:history="1">
        <w:r w:rsidRPr="00E06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логопед</w:t>
        </w:r>
      </w:hyperlink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2D2" w:rsidRPr="00E06021" w:rsidRDefault="007722D2" w:rsidP="00E06021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каждый день проводит с детьми развивающие общие, индивидуальные и занятия в группах с одинаковым диагнозом. С ее помощью дети учатся правильно выговаривать звуки, делают артикуляционную гимнастику, различные развивающие речевые упражнения.</w:t>
      </w:r>
    </w:p>
    <w:p w:rsidR="007722D2" w:rsidRPr="00E06021" w:rsidRDefault="007722D2" w:rsidP="00E06021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также уделяют внимание изучению букв и звуков, учат детей чтению, письму, всему, что понадобится ребенку для </w:t>
      </w:r>
      <w:r w:rsid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в школу.  </w:t>
      </w:r>
    </w:p>
    <w:p w:rsidR="007722D2" w:rsidRPr="00E06021" w:rsidRDefault="00E06021" w:rsidP="00E06021">
      <w:pPr>
        <w:shd w:val="clear" w:color="auto" w:fill="F5F5F5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2D2"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в логопедической группе детей немного, есть возможность максимально уделить внимание каждому. Поэтому у выпускников логопедических групп нередко шире словарный запас, лучше сформированы графические навыки, они без запинки умеют делать звукобуквенный анализ, рассказывать по картинкам, анализировать и обобщать».</w:t>
      </w:r>
    </w:p>
    <w:p w:rsidR="007722D2" w:rsidRPr="00E06021" w:rsidRDefault="007722D2" w:rsidP="00E06021">
      <w:pPr>
        <w:shd w:val="clear" w:color="auto" w:fill="FFFFFF"/>
        <w:spacing w:after="0" w:line="240" w:lineRule="auto"/>
        <w:ind w:firstLine="45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что </w:t>
      </w:r>
      <w:proofErr w:type="gramStart"/>
      <w:r w:rsidRPr="00E06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обратить внимание родителям</w:t>
      </w:r>
      <w:proofErr w:type="gramEnd"/>
    </w:p>
    <w:p w:rsidR="007722D2" w:rsidRPr="00E06021" w:rsidRDefault="007722D2" w:rsidP="00E06021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0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Антистрессовый</w:t>
      </w:r>
      <w:proofErr w:type="spellEnd"/>
      <w:r w:rsidRPr="00E060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перевод</w:t>
      </w:r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ваш малыш некоторое время посещал один детский сад, а затем, чтобы улучшить качество его речи, вы приняли решение перевести его в логопедическую группу, где будут другие дети и воспитатели – стоит провести с ребенком подготовительную работу, ведь расставание с привычными людьми может быть для него стрессом.</w:t>
      </w:r>
    </w:p>
    <w:p w:rsidR="007722D2" w:rsidRPr="00E06021" w:rsidRDefault="007722D2" w:rsidP="00E06021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познакомьтесь с воспитателями группы заранее, расскажите о его индивидуальных особенностях, что ему нравится, каковы его умения и навыки.</w:t>
      </w:r>
    </w:p>
    <w:p w:rsidR="007722D2" w:rsidRPr="00E06021" w:rsidRDefault="007722D2" w:rsidP="00E06021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Отлично, если вам удастся познакомиться и наладить общение с детками из группы, возможно, с кем-то из них вы рядом живете или гуляете в одном парке.</w:t>
      </w:r>
    </w:p>
    <w:p w:rsidR="007722D2" w:rsidRPr="00E06021" w:rsidRDefault="007722D2" w:rsidP="00E06021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Вспомните, что помогало малышу адаптироваться </w:t>
      </w:r>
      <w:proofErr w:type="gramStart"/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в садике: может быть его стоит немного раньше забирать, давать с собой любимую игрушку, уделять больше внимания вечером.</w:t>
      </w:r>
    </w:p>
    <w:p w:rsidR="007722D2" w:rsidRPr="00E06021" w:rsidRDefault="007722D2" w:rsidP="00E06021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Здоровый ребенок</w:t>
      </w:r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Посещать занятия в логопедической группе необходимо регулярно, только в таком случае коррекционная работа даст толк и будет виден результат работы. Если ваш малыш достаточно часто болеет и пропускает детский сад – целесообразнее обратиться к логопеду и заниматься в индивидуальном порядке.</w:t>
      </w:r>
    </w:p>
    <w:p w:rsidR="007722D2" w:rsidRPr="00E06021" w:rsidRDefault="007722D2" w:rsidP="00E06021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Свободный родитель</w:t>
      </w:r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логопедических группах задают домашние задания, которые нужно выполнять вместе с ребенком по вечерам. Если специфика вашей работы такова, что вы возвращаетесь домой достаточно поздно, то вам необходим взрослый, который бы делал с ребенком все заданные на дом упражнения. В противном случае  эффект от пребывания ребенка в логопедической группе снизится.</w:t>
      </w:r>
    </w:p>
    <w:p w:rsidR="007722D2" w:rsidRPr="00E06021" w:rsidRDefault="007722D2" w:rsidP="00E06021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чтобы к 6 годам у ребенка сформировалась ясная и понятная речь. </w:t>
      </w:r>
      <w:r w:rsidRPr="00E06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поможет ему в школе чувствовать себя раскованно, легко находить друзей и не стесняться отвечать на уроках.</w:t>
      </w:r>
    </w:p>
    <w:p w:rsidR="00EB1459" w:rsidRDefault="00EB1459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144"/>
          <w:szCs w:val="144"/>
        </w:rPr>
      </w:pPr>
    </w:p>
    <w:p w:rsidR="00E06021" w:rsidRDefault="00E06021" w:rsidP="00E06021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E06021" w:rsidRDefault="00E06021" w:rsidP="00E06021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E06021" w:rsidRDefault="00E06021" w:rsidP="00E06021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E06021" w:rsidRPr="00E06021" w:rsidRDefault="00E06021" w:rsidP="00E06021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E06021" w:rsidRPr="00E06021" w:rsidRDefault="00E06021" w:rsidP="00E06021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96"/>
          <w:szCs w:val="144"/>
        </w:rPr>
      </w:pPr>
      <w:r w:rsidRPr="00E06021">
        <w:rPr>
          <w:rFonts w:ascii="Times New Roman" w:hAnsi="Times New Roman" w:cs="Times New Roman"/>
          <w:b/>
          <w:i/>
          <w:sz w:val="96"/>
          <w:szCs w:val="144"/>
        </w:rPr>
        <w:t>Выступление</w:t>
      </w:r>
    </w:p>
    <w:p w:rsidR="00E06021" w:rsidRPr="00E06021" w:rsidRDefault="00E06021" w:rsidP="00E06021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96"/>
          <w:szCs w:val="144"/>
        </w:rPr>
      </w:pPr>
      <w:r w:rsidRPr="00E06021">
        <w:rPr>
          <w:rFonts w:ascii="Times New Roman" w:hAnsi="Times New Roman" w:cs="Times New Roman"/>
          <w:b/>
          <w:i/>
          <w:sz w:val="96"/>
          <w:szCs w:val="144"/>
        </w:rPr>
        <w:t xml:space="preserve">на родительском собрании детского сада №5 </w:t>
      </w:r>
    </w:p>
    <w:p w:rsidR="00E06021" w:rsidRPr="00E06021" w:rsidRDefault="00E06021" w:rsidP="00E06021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96"/>
          <w:szCs w:val="144"/>
        </w:rPr>
      </w:pPr>
      <w:r w:rsidRPr="00E06021">
        <w:rPr>
          <w:rFonts w:ascii="Times New Roman" w:hAnsi="Times New Roman" w:cs="Times New Roman"/>
          <w:b/>
          <w:i/>
          <w:sz w:val="96"/>
          <w:szCs w:val="144"/>
        </w:rPr>
        <w:t>«Алтын Бес</w:t>
      </w:r>
      <w:r w:rsidRPr="00E06021">
        <w:rPr>
          <w:rFonts w:ascii="Times New Roman" w:hAnsi="Times New Roman" w:cs="Times New Roman"/>
          <w:b/>
          <w:i/>
          <w:sz w:val="96"/>
          <w:szCs w:val="144"/>
          <w:lang w:val="kk-KZ"/>
        </w:rPr>
        <w:t>і</w:t>
      </w:r>
      <w:proofErr w:type="gramStart"/>
      <w:r w:rsidRPr="00E06021">
        <w:rPr>
          <w:rFonts w:ascii="Times New Roman" w:hAnsi="Times New Roman" w:cs="Times New Roman"/>
          <w:b/>
          <w:i/>
          <w:sz w:val="96"/>
          <w:szCs w:val="144"/>
          <w:lang w:val="kk-KZ"/>
        </w:rPr>
        <w:t>к</w:t>
      </w:r>
      <w:proofErr w:type="gramEnd"/>
      <w:r w:rsidRPr="00E06021">
        <w:rPr>
          <w:rFonts w:ascii="Times New Roman" w:hAnsi="Times New Roman" w:cs="Times New Roman"/>
          <w:b/>
          <w:i/>
          <w:sz w:val="96"/>
          <w:szCs w:val="144"/>
        </w:rPr>
        <w:t>»</w:t>
      </w: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6021" w:rsidRP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6021" w:rsidRPr="00E06021" w:rsidRDefault="00E06021" w:rsidP="00E06021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6021" w:rsidRPr="00E06021" w:rsidRDefault="00E06021" w:rsidP="00E06021">
      <w:pPr>
        <w:spacing w:after="0" w:line="240" w:lineRule="auto"/>
        <w:ind w:firstLine="454"/>
        <w:jc w:val="right"/>
        <w:rPr>
          <w:rFonts w:ascii="Times New Roman" w:hAnsi="Times New Roman" w:cs="Times New Roman"/>
          <w:i/>
          <w:sz w:val="48"/>
          <w:szCs w:val="48"/>
        </w:rPr>
      </w:pPr>
      <w:r w:rsidRPr="00E06021">
        <w:rPr>
          <w:rFonts w:ascii="Times New Roman" w:hAnsi="Times New Roman" w:cs="Times New Roman"/>
          <w:i/>
          <w:sz w:val="48"/>
          <w:szCs w:val="48"/>
        </w:rPr>
        <w:t xml:space="preserve">Подготовила: логопед </w:t>
      </w:r>
      <w:proofErr w:type="spellStart"/>
      <w:r w:rsidRPr="00E06021">
        <w:rPr>
          <w:rFonts w:ascii="Times New Roman" w:hAnsi="Times New Roman" w:cs="Times New Roman"/>
          <w:i/>
          <w:sz w:val="48"/>
          <w:szCs w:val="48"/>
        </w:rPr>
        <w:t>Дюбкина</w:t>
      </w:r>
      <w:proofErr w:type="spellEnd"/>
      <w:r w:rsidRPr="00E06021">
        <w:rPr>
          <w:rFonts w:ascii="Times New Roman" w:hAnsi="Times New Roman" w:cs="Times New Roman"/>
          <w:i/>
          <w:sz w:val="48"/>
          <w:szCs w:val="48"/>
        </w:rPr>
        <w:t xml:space="preserve"> М.Э.</w:t>
      </w:r>
    </w:p>
    <w:sectPr w:rsidR="00E06021" w:rsidRPr="00E06021" w:rsidSect="00E06021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038C4"/>
    <w:multiLevelType w:val="multilevel"/>
    <w:tmpl w:val="F12C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22D2"/>
    <w:rsid w:val="00514BF7"/>
    <w:rsid w:val="007722D2"/>
    <w:rsid w:val="00C93E38"/>
    <w:rsid w:val="00CB0E5B"/>
    <w:rsid w:val="00E06021"/>
    <w:rsid w:val="00EB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59"/>
  </w:style>
  <w:style w:type="paragraph" w:styleId="3">
    <w:name w:val="heading 3"/>
    <w:basedOn w:val="a"/>
    <w:link w:val="30"/>
    <w:uiPriority w:val="9"/>
    <w:qFormat/>
    <w:rsid w:val="00772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2D2"/>
    <w:rPr>
      <w:b/>
      <w:bCs/>
    </w:rPr>
  </w:style>
  <w:style w:type="character" w:styleId="a5">
    <w:name w:val="Hyperlink"/>
    <w:basedOn w:val="a0"/>
    <w:uiPriority w:val="99"/>
    <w:semiHidden/>
    <w:unhideWhenUsed/>
    <w:rsid w:val="007722D2"/>
    <w:rPr>
      <w:color w:val="0000FF"/>
      <w:u w:val="single"/>
    </w:rPr>
  </w:style>
  <w:style w:type="character" w:styleId="a6">
    <w:name w:val="Emphasis"/>
    <w:basedOn w:val="a0"/>
    <w:uiPriority w:val="20"/>
    <w:qFormat/>
    <w:rsid w:val="007722D2"/>
    <w:rPr>
      <w:i/>
      <w:iCs/>
    </w:rPr>
  </w:style>
  <w:style w:type="paragraph" w:customStyle="1" w:styleId="notetxt">
    <w:name w:val="notetxt"/>
    <w:basedOn w:val="a"/>
    <w:rsid w:val="0077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ua.info/ot-1-do-3/razvitie-ot-1-do-3/slider-23216-logoped-dlya-rebenka-kogda-nuzhna-pomosch/" TargetMode="External"/><Relationship Id="rId5" Type="http://schemas.openxmlformats.org/officeDocument/2006/relationships/hyperlink" Target="http://www.uaua.info/razvitiye/shkolny-vozrast/article-9145-formirovanie-pravilnogo-proiznosheniya-u-detey-4go-goda-zhiz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admin2</cp:lastModifiedBy>
  <cp:revision>4</cp:revision>
  <cp:lastPrinted>2018-10-12T05:53:00Z</cp:lastPrinted>
  <dcterms:created xsi:type="dcterms:W3CDTF">2018-10-12T05:04:00Z</dcterms:created>
  <dcterms:modified xsi:type="dcterms:W3CDTF">2019-01-09T10:15:00Z</dcterms:modified>
</cp:coreProperties>
</file>